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1A88" w14:textId="011BE91D" w:rsidR="00951130" w:rsidRDefault="00480DE2">
      <w:pPr>
        <w:pStyle w:val="Title"/>
        <w:spacing w:line="362" w:lineRule="auto"/>
      </w:pPr>
      <w:r>
        <w:t xml:space="preserve">St. Edmond Catholic Church </w:t>
      </w:r>
      <w:r w:rsidR="006570A1">
        <w:rPr>
          <w:sz w:val="28"/>
        </w:rPr>
        <w:t>C</w:t>
      </w:r>
      <w:r w:rsidR="006570A1" w:rsidRPr="006570A1">
        <w:rPr>
          <w:sz w:val="28"/>
        </w:rPr>
        <w:t>onfirmation</w:t>
      </w:r>
      <w:r w:rsidR="006570A1">
        <w:t xml:space="preserve"> </w:t>
      </w:r>
      <w:r>
        <w:t>Service Hours</w:t>
      </w:r>
    </w:p>
    <w:p w14:paraId="7DD087C7" w14:textId="77777777" w:rsidR="00951130" w:rsidRDefault="00480DE2">
      <w:pPr>
        <w:spacing w:before="1" w:line="259" w:lineRule="auto"/>
        <w:ind w:left="3517" w:hanging="3325"/>
        <w:rPr>
          <w:i/>
          <w:sz w:val="28"/>
        </w:rPr>
      </w:pPr>
      <w:r>
        <w:rPr>
          <w:i/>
          <w:sz w:val="28"/>
        </w:rPr>
        <w:t>“Let your light shine before others, that they may see your good deeds and glorify</w:t>
      </w:r>
      <w:r>
        <w:rPr>
          <w:i/>
          <w:spacing w:val="-52"/>
          <w:sz w:val="28"/>
        </w:rPr>
        <w:t xml:space="preserve"> </w:t>
      </w:r>
      <w:r>
        <w:rPr>
          <w:i/>
          <w:sz w:val="28"/>
        </w:rPr>
        <w:t>your Father in heaven.” -Mathew 5:16</w:t>
      </w:r>
    </w:p>
    <w:p w14:paraId="43F5DC39" w14:textId="3D8943E9" w:rsidR="00951130" w:rsidRDefault="00480DE2">
      <w:pPr>
        <w:spacing w:before="159" w:line="259" w:lineRule="auto"/>
        <w:ind w:left="140" w:right="301"/>
        <w:rPr>
          <w:sz w:val="28"/>
        </w:rPr>
      </w:pPr>
      <w:r>
        <w:rPr>
          <w:sz w:val="28"/>
        </w:rPr>
        <w:t xml:space="preserve">All students in our </w:t>
      </w:r>
      <w:r w:rsidR="006570A1">
        <w:rPr>
          <w:sz w:val="28"/>
        </w:rPr>
        <w:t>C</w:t>
      </w:r>
      <w:r w:rsidR="006570A1" w:rsidRPr="006570A1">
        <w:rPr>
          <w:sz w:val="28"/>
        </w:rPr>
        <w:t>onfirmation</w:t>
      </w:r>
      <w:r>
        <w:rPr>
          <w:sz w:val="28"/>
        </w:rPr>
        <w:t xml:space="preserve"> program are required </w:t>
      </w:r>
      <w:r w:rsidR="006570A1">
        <w:rPr>
          <w:sz w:val="28"/>
        </w:rPr>
        <w:t>to</w:t>
      </w:r>
      <w:r w:rsidRPr="006570A1">
        <w:rPr>
          <w:bCs/>
          <w:sz w:val="28"/>
        </w:rPr>
        <w:t xml:space="preserve"> complete</w:t>
      </w:r>
      <w:r>
        <w:rPr>
          <w:b/>
          <w:sz w:val="28"/>
        </w:rPr>
        <w:t xml:space="preserve"> twenty service hours. </w:t>
      </w:r>
      <w:r>
        <w:rPr>
          <w:sz w:val="28"/>
        </w:rPr>
        <w:t xml:space="preserve">All hours are required to be submitted by </w:t>
      </w:r>
      <w:r>
        <w:rPr>
          <w:b/>
          <w:sz w:val="28"/>
        </w:rPr>
        <w:t>April 30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. </w:t>
      </w:r>
      <w:r>
        <w:rPr>
          <w:sz w:val="28"/>
        </w:rPr>
        <w:t xml:space="preserve">Please use the following table below to document your hours. Note: </w:t>
      </w:r>
      <w:r>
        <w:rPr>
          <w:b/>
          <w:sz w:val="28"/>
        </w:rPr>
        <w:t xml:space="preserve">any hours spent serving St. Edmond will count as double. </w:t>
      </w:r>
      <w:r>
        <w:rPr>
          <w:sz w:val="28"/>
        </w:rPr>
        <w:t xml:space="preserve">We highly encourage that these hours be fulfilled at St. Edmond’s, so please </w:t>
      </w:r>
      <w:r w:rsidR="002634B7">
        <w:rPr>
          <w:sz w:val="28"/>
        </w:rPr>
        <w:t xml:space="preserve">contact </w:t>
      </w:r>
      <w:hyperlink r:id="rId5">
        <w:r>
          <w:rPr>
            <w:color w:val="0462C1"/>
            <w:sz w:val="28"/>
            <w:u w:val="thick" w:color="0462C1"/>
          </w:rPr>
          <w:t>youthministry@st-</w:t>
        </w:r>
      </w:hyperlink>
      <w:r>
        <w:rPr>
          <w:color w:val="0462C1"/>
          <w:sz w:val="28"/>
        </w:rPr>
        <w:t xml:space="preserve"> </w:t>
      </w:r>
      <w:hyperlink r:id="rId6">
        <w:r>
          <w:rPr>
            <w:color w:val="0462C1"/>
            <w:sz w:val="28"/>
            <w:u w:val="thick" w:color="0462C1"/>
          </w:rPr>
          <w:t>edmond.org</w:t>
        </w:r>
        <w:r>
          <w:rPr>
            <w:color w:val="0462C1"/>
            <w:sz w:val="28"/>
          </w:rPr>
          <w:t xml:space="preserve"> </w:t>
        </w:r>
      </w:hyperlink>
      <w:r>
        <w:rPr>
          <w:sz w:val="28"/>
        </w:rPr>
        <w:t>to coordinate a time to obtain these hours using the opportunities listed below.</w:t>
      </w:r>
    </w:p>
    <w:p w14:paraId="4A0E4528" w14:textId="77777777" w:rsidR="00951130" w:rsidRDefault="00480DE2">
      <w:pPr>
        <w:pStyle w:val="BodyText"/>
        <w:spacing w:before="159"/>
        <w:ind w:left="140" w:firstLine="0"/>
      </w:pPr>
      <w:r>
        <w:t>Examples of ways that you can serve our parish:</w:t>
      </w:r>
    </w:p>
    <w:p w14:paraId="207FF031" w14:textId="77777777" w:rsidR="00951130" w:rsidRDefault="00951130">
      <w:pPr>
        <w:sectPr w:rsidR="00951130">
          <w:type w:val="continuous"/>
          <w:pgSz w:w="12240" w:h="15840"/>
          <w:pgMar w:top="660" w:right="600" w:bottom="280" w:left="580" w:header="720" w:footer="720" w:gutter="0"/>
          <w:cols w:space="720"/>
        </w:sectPr>
      </w:pPr>
    </w:p>
    <w:p w14:paraId="672E476A" w14:textId="77777777" w:rsidR="00951130" w:rsidRDefault="00480DE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8"/>
        <w:rPr>
          <w:sz w:val="28"/>
        </w:rPr>
      </w:pPr>
      <w:r>
        <w:rPr>
          <w:sz w:val="28"/>
        </w:rPr>
        <w:t>Altar</w:t>
      </w:r>
      <w:r>
        <w:rPr>
          <w:spacing w:val="-3"/>
          <w:sz w:val="28"/>
        </w:rPr>
        <w:t xml:space="preserve"> </w:t>
      </w:r>
      <w:r>
        <w:rPr>
          <w:sz w:val="28"/>
        </w:rPr>
        <w:t>serving</w:t>
      </w:r>
    </w:p>
    <w:p w14:paraId="75768F83" w14:textId="77777777" w:rsidR="00951130" w:rsidRDefault="00480DE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1"/>
        <w:rPr>
          <w:sz w:val="28"/>
        </w:rPr>
      </w:pPr>
      <w:r>
        <w:rPr>
          <w:sz w:val="28"/>
        </w:rPr>
        <w:t>Lectoring</w:t>
      </w:r>
    </w:p>
    <w:p w14:paraId="606C84E8" w14:textId="77777777" w:rsidR="00951130" w:rsidRDefault="00480DE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Helping the</w:t>
      </w:r>
      <w:r>
        <w:rPr>
          <w:spacing w:val="-7"/>
          <w:sz w:val="28"/>
        </w:rPr>
        <w:t xml:space="preserve"> </w:t>
      </w:r>
      <w:r>
        <w:rPr>
          <w:sz w:val="28"/>
        </w:rPr>
        <w:t>sacristans</w:t>
      </w:r>
    </w:p>
    <w:p w14:paraId="3E339CE9" w14:textId="77777777" w:rsidR="00951130" w:rsidRDefault="00480DE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2"/>
        <w:rPr>
          <w:sz w:val="28"/>
        </w:rPr>
      </w:pPr>
      <w:r>
        <w:rPr>
          <w:sz w:val="28"/>
        </w:rPr>
        <w:t>Singing/playing in the</w:t>
      </w:r>
      <w:r>
        <w:rPr>
          <w:spacing w:val="-8"/>
          <w:sz w:val="28"/>
        </w:rPr>
        <w:t xml:space="preserve"> </w:t>
      </w:r>
      <w:r>
        <w:rPr>
          <w:sz w:val="28"/>
        </w:rPr>
        <w:t>choir</w:t>
      </w:r>
    </w:p>
    <w:p w14:paraId="5D176E4F" w14:textId="77777777" w:rsidR="00951130" w:rsidRDefault="00480DE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Ushering</w:t>
      </w:r>
    </w:p>
    <w:p w14:paraId="66EFBA78" w14:textId="77777777" w:rsidR="00951130" w:rsidRDefault="00480DE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5"/>
        <w:rPr>
          <w:sz w:val="28"/>
        </w:rPr>
      </w:pPr>
      <w:r>
        <w:rPr>
          <w:sz w:val="28"/>
        </w:rPr>
        <w:t>Cleaning the pews after</w:t>
      </w:r>
      <w:r>
        <w:rPr>
          <w:spacing w:val="-9"/>
          <w:sz w:val="28"/>
        </w:rPr>
        <w:t xml:space="preserve"> </w:t>
      </w:r>
      <w:r>
        <w:rPr>
          <w:sz w:val="28"/>
        </w:rPr>
        <w:t>Church</w:t>
      </w:r>
    </w:p>
    <w:p w14:paraId="15D16B68" w14:textId="77777777" w:rsidR="00951130" w:rsidRDefault="00480DE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2" w:line="256" w:lineRule="auto"/>
        <w:ind w:right="38"/>
        <w:rPr>
          <w:sz w:val="28"/>
        </w:rPr>
      </w:pPr>
      <w:r>
        <w:rPr>
          <w:sz w:val="28"/>
        </w:rPr>
        <w:t>Attending parish talks such as the Lenten</w:t>
      </w:r>
      <w:r>
        <w:rPr>
          <w:spacing w:val="-4"/>
          <w:sz w:val="28"/>
        </w:rPr>
        <w:t xml:space="preserve"> </w:t>
      </w:r>
      <w:r>
        <w:rPr>
          <w:sz w:val="28"/>
        </w:rPr>
        <w:t>Mission</w:t>
      </w:r>
    </w:p>
    <w:p w14:paraId="1E123825" w14:textId="77777777" w:rsidR="00951130" w:rsidRDefault="00480DE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88" w:line="256" w:lineRule="auto"/>
        <w:ind w:right="265" w:hanging="36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Assisting with Parish Events such as Knights of Columbus Coat Drive and Thanksgiving Meal Donations</w:t>
      </w:r>
    </w:p>
    <w:p w14:paraId="3C00A23B" w14:textId="77777777" w:rsidR="00951130" w:rsidRDefault="00480DE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8" w:line="254" w:lineRule="auto"/>
        <w:ind w:right="809" w:hanging="360"/>
        <w:rPr>
          <w:sz w:val="28"/>
        </w:rPr>
      </w:pPr>
      <w:r>
        <w:rPr>
          <w:sz w:val="28"/>
        </w:rPr>
        <w:t>Making cards for homebound parishioners</w:t>
      </w:r>
    </w:p>
    <w:p w14:paraId="7F5C9383" w14:textId="77777777" w:rsidR="00951130" w:rsidRDefault="00480DE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8"/>
        <w:ind w:hanging="360"/>
        <w:rPr>
          <w:sz w:val="28"/>
        </w:rPr>
      </w:pPr>
      <w:r>
        <w:rPr>
          <w:sz w:val="28"/>
        </w:rPr>
        <w:t>Attend Monthly Parish</w:t>
      </w:r>
      <w:r>
        <w:rPr>
          <w:spacing w:val="-6"/>
          <w:sz w:val="28"/>
        </w:rPr>
        <w:t xml:space="preserve"> </w:t>
      </w:r>
      <w:r>
        <w:rPr>
          <w:sz w:val="28"/>
        </w:rPr>
        <w:t>Rosary</w:t>
      </w:r>
    </w:p>
    <w:p w14:paraId="1D93FFE1" w14:textId="77777777" w:rsidR="00951130" w:rsidRDefault="00480DE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hanging="360"/>
        <w:rPr>
          <w:sz w:val="28"/>
        </w:rPr>
      </w:pPr>
      <w:r>
        <w:rPr>
          <w:sz w:val="28"/>
        </w:rPr>
        <w:t>Working in the flower</w:t>
      </w:r>
      <w:r>
        <w:rPr>
          <w:spacing w:val="-6"/>
          <w:sz w:val="28"/>
        </w:rPr>
        <w:t xml:space="preserve"> </w:t>
      </w:r>
      <w:r>
        <w:rPr>
          <w:sz w:val="28"/>
        </w:rPr>
        <w:t>beds</w:t>
      </w:r>
    </w:p>
    <w:p w14:paraId="51CC14CF" w14:textId="77777777" w:rsidR="00951130" w:rsidRDefault="00480DE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5" w:line="237" w:lineRule="auto"/>
        <w:ind w:right="402" w:hanging="360"/>
        <w:rPr>
          <w:sz w:val="28"/>
        </w:rPr>
      </w:pPr>
      <w:r>
        <w:rPr>
          <w:sz w:val="28"/>
        </w:rPr>
        <w:t>Any service events organized by St. Edmond Catholic</w:t>
      </w:r>
      <w:r>
        <w:rPr>
          <w:spacing w:val="-7"/>
          <w:sz w:val="28"/>
        </w:rPr>
        <w:t xml:space="preserve"> </w:t>
      </w:r>
      <w:r>
        <w:rPr>
          <w:sz w:val="28"/>
        </w:rPr>
        <w:t>Church</w:t>
      </w:r>
    </w:p>
    <w:p w14:paraId="1D471A46" w14:textId="77777777" w:rsidR="00951130" w:rsidRDefault="00951130">
      <w:pPr>
        <w:spacing w:line="237" w:lineRule="auto"/>
        <w:rPr>
          <w:sz w:val="28"/>
        </w:rPr>
        <w:sectPr w:rsidR="00951130">
          <w:type w:val="continuous"/>
          <w:pgSz w:w="12240" w:h="15840"/>
          <w:pgMar w:top="660" w:right="600" w:bottom="280" w:left="580" w:header="720" w:footer="720" w:gutter="0"/>
          <w:cols w:num="2" w:space="720" w:equalWidth="0">
            <w:col w:w="5089" w:space="673"/>
            <w:col w:w="5298"/>
          </w:cols>
        </w:sectPr>
      </w:pPr>
    </w:p>
    <w:p w14:paraId="4BC7B76F" w14:textId="77777777" w:rsidR="00951130" w:rsidRDefault="00951130">
      <w:pPr>
        <w:pStyle w:val="BodyText"/>
        <w:spacing w:before="0"/>
        <w:ind w:left="0" w:firstLine="0"/>
        <w:rPr>
          <w:sz w:val="20"/>
        </w:rPr>
      </w:pPr>
    </w:p>
    <w:p w14:paraId="47D50C85" w14:textId="77777777" w:rsidR="00951130" w:rsidRDefault="00951130">
      <w:pPr>
        <w:pStyle w:val="BodyText"/>
        <w:spacing w:before="9"/>
        <w:ind w:left="0" w:firstLine="0"/>
        <w:rPr>
          <w:sz w:val="23"/>
        </w:rPr>
      </w:pPr>
    </w:p>
    <w:p w14:paraId="534E1312" w14:textId="4169625E" w:rsidR="00951130" w:rsidRDefault="002634B7">
      <w:pPr>
        <w:pStyle w:val="BodyText"/>
        <w:spacing w:before="0" w:line="28" w:lineRule="exact"/>
        <w:ind w:left="11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96E3D3" wp14:editId="441DAC57">
                <wp:extent cx="6896100" cy="18415"/>
                <wp:effectExtent l="635" t="0" r="0" b="4445"/>
                <wp:docPr id="2395993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0" y="0"/>
                          <a:chExt cx="10860" cy="29"/>
                        </a:xfrm>
                      </wpg:grpSpPr>
                      <wps:wsp>
                        <wps:cNvPr id="18719502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FCCAA" id="Group 2" o:spid="_x0000_s1026" style="width:543pt;height:1.45pt;mso-position-horizontal-relative:char;mso-position-vertical-relative:line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">
                <v:rect id="Rectangle 3" o:spid="_x0000_s1027" style="position:absolute;width:1086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53E81B0" w14:textId="77777777" w:rsidR="00951130" w:rsidRDefault="00951130">
      <w:pPr>
        <w:pStyle w:val="BodyText"/>
        <w:spacing w:before="2"/>
        <w:ind w:left="0" w:firstLine="0"/>
        <w:rPr>
          <w:sz w:val="6"/>
        </w:rPr>
      </w:pPr>
    </w:p>
    <w:p w14:paraId="7A022935" w14:textId="77777777" w:rsidR="00951130" w:rsidRDefault="00480DE2">
      <w:pPr>
        <w:pStyle w:val="Heading1"/>
        <w:ind w:left="3519" w:right="3501"/>
        <w:jc w:val="center"/>
      </w:pPr>
      <w:r>
        <w:t>Service Hours Documentation</w:t>
      </w:r>
    </w:p>
    <w:p w14:paraId="3FF3C23A" w14:textId="77777777" w:rsidR="00951130" w:rsidRDefault="00480DE2">
      <w:pPr>
        <w:tabs>
          <w:tab w:val="left" w:pos="5224"/>
          <w:tab w:val="left" w:pos="5696"/>
          <w:tab w:val="left" w:pos="8541"/>
        </w:tabs>
        <w:spacing w:before="184"/>
        <w:ind w:left="140"/>
        <w:rPr>
          <w:b/>
          <w:sz w:val="28"/>
        </w:rPr>
      </w:pPr>
      <w:r>
        <w:rPr>
          <w:b/>
          <w:sz w:val="28"/>
        </w:rPr>
        <w:t>Student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>Grade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level: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56EFB2C" w14:textId="77777777" w:rsidR="00951130" w:rsidRDefault="00951130">
      <w:pPr>
        <w:pStyle w:val="BodyText"/>
        <w:spacing w:before="4"/>
        <w:ind w:left="0" w:firstLine="0"/>
        <w:rPr>
          <w:b/>
          <w:sz w:val="1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1742"/>
        <w:gridCol w:w="1738"/>
        <w:gridCol w:w="3502"/>
      </w:tblGrid>
      <w:tr w:rsidR="00951130" w14:paraId="282EA2F3" w14:textId="77777777" w:rsidTr="006570A1">
        <w:trPr>
          <w:trHeight w:val="828"/>
        </w:trPr>
        <w:tc>
          <w:tcPr>
            <w:tcW w:w="3824" w:type="dxa"/>
            <w:shd w:val="clear" w:color="auto" w:fill="E7E6E6"/>
          </w:tcPr>
          <w:p w14:paraId="0DA68122" w14:textId="77777777" w:rsidR="00951130" w:rsidRDefault="00480DE2">
            <w:pPr>
              <w:pStyle w:val="TableParagraph"/>
              <w:spacing w:line="413" w:lineRule="exact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Organization/Activity</w:t>
            </w:r>
          </w:p>
        </w:tc>
        <w:tc>
          <w:tcPr>
            <w:tcW w:w="1742" w:type="dxa"/>
            <w:shd w:val="clear" w:color="auto" w:fill="E7E6E6"/>
          </w:tcPr>
          <w:p w14:paraId="47B4A707" w14:textId="77777777" w:rsidR="00951130" w:rsidRDefault="00480DE2">
            <w:pPr>
              <w:pStyle w:val="TableParagraph"/>
              <w:spacing w:line="413" w:lineRule="exact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1738" w:type="dxa"/>
            <w:shd w:val="clear" w:color="auto" w:fill="E7E6E6"/>
          </w:tcPr>
          <w:p w14:paraId="7878A1CA" w14:textId="77777777" w:rsidR="00951130" w:rsidRDefault="00480DE2">
            <w:pPr>
              <w:pStyle w:val="TableParagraph"/>
              <w:spacing w:before="6" w:line="412" w:lineRule="exact"/>
              <w:ind w:left="108" w:right="397"/>
              <w:rPr>
                <w:b/>
                <w:sz w:val="36"/>
              </w:rPr>
            </w:pPr>
            <w:r>
              <w:rPr>
                <w:b/>
                <w:sz w:val="36"/>
              </w:rPr>
              <w:t>Hours Served</w:t>
            </w:r>
          </w:p>
        </w:tc>
        <w:tc>
          <w:tcPr>
            <w:tcW w:w="3502" w:type="dxa"/>
            <w:shd w:val="clear" w:color="auto" w:fill="E7E6E6"/>
          </w:tcPr>
          <w:p w14:paraId="46E3B1F3" w14:textId="77777777" w:rsidR="00951130" w:rsidRDefault="00480DE2">
            <w:pPr>
              <w:pStyle w:val="TableParagraph"/>
              <w:spacing w:before="6" w:line="412" w:lineRule="exact"/>
              <w:ind w:left="107" w:right="1480"/>
              <w:rPr>
                <w:b/>
                <w:sz w:val="36"/>
              </w:rPr>
            </w:pPr>
            <w:r>
              <w:rPr>
                <w:b/>
                <w:sz w:val="36"/>
              </w:rPr>
              <w:t>Supervisor Signature</w:t>
            </w:r>
          </w:p>
        </w:tc>
      </w:tr>
      <w:tr w:rsidR="00951130" w14:paraId="52808983" w14:textId="77777777" w:rsidTr="006570A1">
        <w:trPr>
          <w:trHeight w:val="410"/>
        </w:trPr>
        <w:tc>
          <w:tcPr>
            <w:tcW w:w="3824" w:type="dxa"/>
          </w:tcPr>
          <w:p w14:paraId="202E1ECB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14:paraId="24601569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14:paraId="15221173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02" w:type="dxa"/>
          </w:tcPr>
          <w:p w14:paraId="57041403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51130" w14:paraId="1909099B" w14:textId="77777777" w:rsidTr="006570A1">
        <w:trPr>
          <w:trHeight w:val="414"/>
        </w:trPr>
        <w:tc>
          <w:tcPr>
            <w:tcW w:w="3824" w:type="dxa"/>
          </w:tcPr>
          <w:p w14:paraId="282838F0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14:paraId="2A1D1A91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14:paraId="3990FC2D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02" w:type="dxa"/>
          </w:tcPr>
          <w:p w14:paraId="0A27197A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51130" w14:paraId="43653AD9" w14:textId="77777777" w:rsidTr="006570A1">
        <w:trPr>
          <w:trHeight w:val="414"/>
        </w:trPr>
        <w:tc>
          <w:tcPr>
            <w:tcW w:w="3824" w:type="dxa"/>
          </w:tcPr>
          <w:p w14:paraId="0AC24033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14:paraId="5925A38A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14:paraId="13FFDC1F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02" w:type="dxa"/>
          </w:tcPr>
          <w:p w14:paraId="59AC55D2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51130" w14:paraId="562B71EB" w14:textId="77777777" w:rsidTr="006570A1">
        <w:trPr>
          <w:trHeight w:val="412"/>
        </w:trPr>
        <w:tc>
          <w:tcPr>
            <w:tcW w:w="3824" w:type="dxa"/>
          </w:tcPr>
          <w:p w14:paraId="1D8F5D58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14:paraId="1FFCA986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14:paraId="3B004821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02" w:type="dxa"/>
          </w:tcPr>
          <w:p w14:paraId="14DBFAA6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51130" w14:paraId="48EE6601" w14:textId="77777777" w:rsidTr="006570A1">
        <w:trPr>
          <w:trHeight w:val="414"/>
        </w:trPr>
        <w:tc>
          <w:tcPr>
            <w:tcW w:w="3824" w:type="dxa"/>
          </w:tcPr>
          <w:p w14:paraId="5BBE2660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14:paraId="28D32132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14:paraId="46AD395B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02" w:type="dxa"/>
          </w:tcPr>
          <w:p w14:paraId="7E7E28C1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51130" w14:paraId="77D808A4" w14:textId="77777777" w:rsidTr="006570A1">
        <w:trPr>
          <w:trHeight w:val="414"/>
        </w:trPr>
        <w:tc>
          <w:tcPr>
            <w:tcW w:w="3824" w:type="dxa"/>
          </w:tcPr>
          <w:p w14:paraId="7CCC11CC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42" w:type="dxa"/>
          </w:tcPr>
          <w:p w14:paraId="3BD3AC5B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8" w:type="dxa"/>
          </w:tcPr>
          <w:p w14:paraId="4287F29B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02" w:type="dxa"/>
          </w:tcPr>
          <w:p w14:paraId="7472EC16" w14:textId="77777777" w:rsidR="00951130" w:rsidRDefault="009511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5D07723" w14:textId="77777777" w:rsidR="00951130" w:rsidRDefault="00951130">
      <w:pPr>
        <w:rPr>
          <w:rFonts w:ascii="Times New Roman"/>
          <w:sz w:val="28"/>
        </w:rPr>
        <w:sectPr w:rsidR="00951130">
          <w:type w:val="continuous"/>
          <w:pgSz w:w="12240" w:h="15840"/>
          <w:pgMar w:top="660" w:right="600" w:bottom="280" w:left="580" w:header="720" w:footer="720" w:gutter="0"/>
          <w:cols w:space="720"/>
        </w:sectPr>
      </w:pPr>
    </w:p>
    <w:p w14:paraId="1977416D" w14:textId="77777777" w:rsidR="00951130" w:rsidRDefault="00951130">
      <w:pPr>
        <w:pStyle w:val="BodyText"/>
        <w:spacing w:before="4"/>
        <w:ind w:left="0" w:firstLine="0"/>
        <w:rPr>
          <w:b/>
          <w:sz w:val="17"/>
        </w:rPr>
      </w:pPr>
    </w:p>
    <w:sectPr w:rsidR="00951130">
      <w:pgSz w:w="12240" w:h="15840"/>
      <w:pgMar w:top="15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1F5"/>
    <w:multiLevelType w:val="hybridMultilevel"/>
    <w:tmpl w:val="464C6900"/>
    <w:lvl w:ilvl="0" w:tplc="84D4570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934F3F6">
      <w:numFmt w:val="bullet"/>
      <w:lvlText w:val="•"/>
      <w:lvlJc w:val="left"/>
      <w:pPr>
        <w:ind w:left="1282" w:hanging="361"/>
      </w:pPr>
      <w:rPr>
        <w:rFonts w:hint="default"/>
        <w:lang w:val="en-US" w:eastAsia="en-US" w:bidi="ar-SA"/>
      </w:rPr>
    </w:lvl>
    <w:lvl w:ilvl="2" w:tplc="DD4EB37E">
      <w:numFmt w:val="bullet"/>
      <w:lvlText w:val="•"/>
      <w:lvlJc w:val="left"/>
      <w:pPr>
        <w:ind w:left="1705" w:hanging="361"/>
      </w:pPr>
      <w:rPr>
        <w:rFonts w:hint="default"/>
        <w:lang w:val="en-US" w:eastAsia="en-US" w:bidi="ar-SA"/>
      </w:rPr>
    </w:lvl>
    <w:lvl w:ilvl="3" w:tplc="63D66A08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4" w:tplc="26E48270">
      <w:numFmt w:val="bullet"/>
      <w:lvlText w:val="•"/>
      <w:lvlJc w:val="left"/>
      <w:pPr>
        <w:ind w:left="2551" w:hanging="361"/>
      </w:pPr>
      <w:rPr>
        <w:rFonts w:hint="default"/>
        <w:lang w:val="en-US" w:eastAsia="en-US" w:bidi="ar-SA"/>
      </w:rPr>
    </w:lvl>
    <w:lvl w:ilvl="5" w:tplc="97286BC4">
      <w:numFmt w:val="bullet"/>
      <w:lvlText w:val="•"/>
      <w:lvlJc w:val="left"/>
      <w:pPr>
        <w:ind w:left="2974" w:hanging="361"/>
      </w:pPr>
      <w:rPr>
        <w:rFonts w:hint="default"/>
        <w:lang w:val="en-US" w:eastAsia="en-US" w:bidi="ar-SA"/>
      </w:rPr>
    </w:lvl>
    <w:lvl w:ilvl="6" w:tplc="D3A4DE68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ar-SA"/>
      </w:rPr>
    </w:lvl>
    <w:lvl w:ilvl="7" w:tplc="EA987F4A">
      <w:numFmt w:val="bullet"/>
      <w:lvlText w:val="•"/>
      <w:lvlJc w:val="left"/>
      <w:pPr>
        <w:ind w:left="3819" w:hanging="361"/>
      </w:pPr>
      <w:rPr>
        <w:rFonts w:hint="default"/>
        <w:lang w:val="en-US" w:eastAsia="en-US" w:bidi="ar-SA"/>
      </w:rPr>
    </w:lvl>
    <w:lvl w:ilvl="8" w:tplc="B38C9AEA">
      <w:numFmt w:val="bullet"/>
      <w:lvlText w:val="•"/>
      <w:lvlJc w:val="left"/>
      <w:pPr>
        <w:ind w:left="4242" w:hanging="361"/>
      </w:pPr>
      <w:rPr>
        <w:rFonts w:hint="default"/>
        <w:lang w:val="en-US" w:eastAsia="en-US" w:bidi="ar-SA"/>
      </w:rPr>
    </w:lvl>
  </w:abstractNum>
  <w:num w:numId="1" w16cid:durableId="80334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30"/>
    <w:rsid w:val="002634B7"/>
    <w:rsid w:val="00480DE2"/>
    <w:rsid w:val="004D33CE"/>
    <w:rsid w:val="006570A1"/>
    <w:rsid w:val="009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121055"/>
  <w15:docId w15:val="{EDAE78B4-28D1-44F7-8936-06286B87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860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3654" w:right="3332" w:hanging="28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4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ministry@st-edmond.org" TargetMode="External"/><Relationship Id="rId5" Type="http://schemas.openxmlformats.org/officeDocument/2006/relationships/hyperlink" Target="mailto:youthministry@st-edmo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Edmond Youth Ministry</dc:creator>
  <cp:lastModifiedBy>religioused</cp:lastModifiedBy>
  <cp:revision>2</cp:revision>
  <dcterms:created xsi:type="dcterms:W3CDTF">2024-02-02T19:05:00Z</dcterms:created>
  <dcterms:modified xsi:type="dcterms:W3CDTF">2024-02-02T19:05:00Z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</Properties>
</file>